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33884" w:rsidTr="00533884">
        <w:trPr>
          <w:trHeight w:val="14330"/>
          <w:tblCellSpacing w:w="0" w:type="dxa"/>
        </w:trPr>
        <w:tc>
          <w:tcPr>
            <w:tcW w:w="0" w:type="auto"/>
            <w:hideMark/>
          </w:tcPr>
          <w:p w:rsidR="00533884" w:rsidRDefault="0053388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ru-RU"/>
              </w:rPr>
              <w:t>Психологические советы родителям</w:t>
            </w:r>
          </w:p>
          <w:p w:rsidR="00533884" w:rsidRDefault="00533884">
            <w:pPr>
              <w:spacing w:after="0" w:line="10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33706C9" wp14:editId="510C36BE">
                      <wp:extent cx="9525" cy="8572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3884" w:rsidRDefault="00533884">
            <w:pPr>
              <w:spacing w:after="0" w:line="10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C9CFC2D" wp14:editId="0D832C6F">
                      <wp:extent cx="9525" cy="762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3884" w:rsidRDefault="005338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            Бесспорно, родители - самые значимые и любимые для ребенка люди. Авторитет, особенно на ранних этапах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-эмоционального развития, непререкаем и абсолютен. Вера в непогрешимость, правоту и справедливость родителей у детей непоколебима: "Мама сказала...", "Папа велел" и т. д. Взрослые люди, способные осознавать и контролировать, многое "подвергают сомнению", ставя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-экологические защиты к установкам и требованиям окружающих, руководствуясь собственными желаниями и мотивами. Они не пускают в свое подсознание те установки, которые сознательно им не нужны. ("Курить вредно!" - хочу и курю!). Дети не могут этого делать. Они не в состоянии поставить психологический барьер в отношениях с родителями. Поэтому многое из тех установок, которые они получают от своих родителей, в дальнейшем определяет их поведение, причем стереотипное, одинаковое в сходных жизненных ситуациях. 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- глупость, где важны стойкость, вера в себя и свои силы. Задумывались ли вы, взрослые, какие установки дали вам ваши родители, не являются ли они внутренними указателями на вашем жизненном пути? Внимательно рассмотрите ссылки: "негативные установки", "позитивные установки" и подумайте, прежде чем что-то категорично заявлять своему ребенку о последствиях, а не ваших ли родителей это установки?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Не говорите своему ребенку того, чего бы вы ему на самом деле не желали.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33884" w:rsidRDefault="0053388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Негативные установки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"Сильные люди не плачут". "Думай только о себе, не жалей никого". "Ты всегда, как твой (я) папа (мама)". "Дурачок ты мой!" "Уж лучше б тебя вообще не было на свете!" "Вот и будешь по жизни мыкаться, как твой папа (мама)...". "Не будешь слушаться - заболеешь!". "Яблоко от яблоньки недалеко падает". "Сколько сил мы тебе отдали, а ты..." "Не твоего ума дело..." "Бог тебя накажет!.." "Не ешь много, будешь толстый, никто тебя любить не будет". "Не верь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никому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бманут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!.." "Если ты будешь так поступать, с тобой никто дружить не будет!" "Ты всегда это делаешь хуже других..." "Ты всегда будешь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грязнулей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!" "Женщина глупее мужчины..." "Ты плохой!" "Будешь букой - один останешься". "Все хорошее всегда кончается, нельзя всегда есть конфетки..." Как часто вы говорите детям... - Я сейчас заня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а)... - Посмотри, что ты натворил! - Это надо делать не так... - Неправильно! - Когда же ты научишься? - Сколько раз я тебе говорила! - Нет! Я не могу! - Ты сведешь меня с ума! - Что бы ты без меня делал! - Вечно ты во все лезешь! - Уйди от меня! - Встань в угол! Все эти "словечки" крепко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зацепляются в подсознании ребенка и потом не удивляйтесь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если вам не нравится, что ребенок отдалился от вас, стал скрытен, ленив, недоверчив,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неуверен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себе. Этот список вы можете продолжить сами, кое-что в нем вы узнали, подумайте, какие установки мешают вам жить и не давайте их своим детям, если не хотите, чтобы что-то в вашей жизни повторялось в ваших детях. </w:t>
            </w:r>
          </w:p>
          <w:p w:rsidR="00533884" w:rsidRDefault="0053388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Позитивные установки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"Поплачь - легче будет". "Сколько отдашь - столько и получишь". "Какая мама умница! Какой у нас папа молодец! Они самые хорошие!" "В тебе все прекрасно..." "Какое счастье, что ты у нас есть!". "Каждый сам выбирает свой путь". "Ты всегда будешь здоров!" "Что посеешь, то и пожнешь". "Мы любим, понимаем, надеемся на тебя". "Твое мнение всем интересно". "Бог любит тебя!" "Кушай на здоровье!" "Выбирай себе друзей сам..." "Как ты относишься к людям, так и они к тебе". "Как аукнется, так и откликнется". " Каждый может ошибаться! Попробуй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еще!" "Какой ты чистенький всегда и аккуратный!" "Чистота - залог здоровья". "Все зависит от человека..."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"Я тебя люблю любого..." "Люби себя и другие тебя полюбят". "Все в этой жизни зависит от тебя" Эти слова ласкают душу ребенка - Ты самый любимый! - Ты очень многое можешь! - Спасибо! - Что бы мы без тебя делали?! - Иди ко мне! - Садись с нами!.. - Я помогу тебе... - Я радуюсь твоим успехам! - Что бы ни случилось, твой дом - твоя крепость. - Расскажи мне, что с тобой... </w:t>
            </w:r>
          </w:p>
          <w:p w:rsidR="00533884" w:rsidRDefault="00533884">
            <w:pPr>
              <w:spacing w:after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Чувства вины и стыда ни в коей мере не помогут ребенку стать здоровым и счастливым. Не стоит превращать жизнь в уныние, иногда ребенку вовсе не нужна оценка его поведения и поступков, его просто надо успокоить… </w:t>
            </w:r>
          </w:p>
          <w:tbl>
            <w:tblPr>
              <w:tblpPr w:leftFromText="180" w:rightFromText="180" w:vertAnchor="text" w:horzAnchor="margin" w:tblpY="2961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199"/>
              <w:gridCol w:w="6"/>
            </w:tblGrid>
            <w:tr w:rsidR="00533884" w:rsidTr="000E0AAC">
              <w:trPr>
                <w:trHeight w:val="10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pPr w:leftFromText="180" w:rightFromText="180" w:vertAnchor="text" w:horzAnchor="margin" w:tblpY="-7186"/>
                    <w:tblOverlap w:val="nev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33884" w:rsidTr="000E0AAC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33884" w:rsidRDefault="00533884" w:rsidP="00533884">
                        <w:pPr>
                          <w:spacing w:after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533884" w:rsidRDefault="00533884" w:rsidP="00533884">
                  <w:pPr>
                    <w:spacing w:after="0" w:line="105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18A3AE3" wp14:editId="6F01E07E">
                            <wp:extent cx="9525" cy="76200"/>
                            <wp:effectExtent l="0" t="0" r="0" b="0"/>
                            <wp:docPr id="3" name="Прямоугольни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" o:spid="_x0000_s1026" style="width: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33884" w:rsidTr="000E0AAC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533884" w:rsidRDefault="00533884" w:rsidP="00533884">
                  <w:pPr>
                    <w:spacing w:after="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lang w:eastAsia="ru-RU"/>
                    </w:rPr>
                    <w:t>Тип поведения Вашего ребенка и что делать?</w:t>
                  </w:r>
                </w:p>
              </w:tc>
            </w:tr>
            <w:tr w:rsidR="00533884" w:rsidTr="000E0AAC">
              <w:trPr>
                <w:trHeight w:val="10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533884" w:rsidRDefault="00533884" w:rsidP="00533884">
                  <w:pPr>
                    <w:spacing w:after="0" w:line="105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360E2D4C" wp14:editId="58EC8943">
                            <wp:extent cx="9525" cy="85725"/>
                            <wp:effectExtent l="0" t="0" r="0" b="0"/>
                            <wp:docPr id="2" name="Прямоугольни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2" o:spid="_x0000_s1026" style="width: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33884" w:rsidTr="000E0AAC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533884" w:rsidRDefault="00533884" w:rsidP="00533884">
                  <w:pPr>
                    <w:spacing w:after="0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533884" w:rsidTr="000E0AAC">
              <w:trPr>
                <w:trHeight w:val="10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533884" w:rsidRDefault="00533884" w:rsidP="00533884">
                  <w:pPr>
                    <w:spacing w:after="0" w:line="105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055AA237" wp14:editId="010DC76A">
                            <wp:extent cx="9525" cy="76200"/>
                            <wp:effectExtent l="0" t="0" r="0" b="0"/>
                            <wp:docPr id="1" name="Прямоугольни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" o:spid="_x0000_s1026" style="width: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33884" w:rsidTr="000E0AAC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:rsidR="00533884" w:rsidRDefault="00533884" w:rsidP="00533884">
                  <w:pPr>
                    <w:spacing w:after="0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533884" w:rsidRDefault="00533884" w:rsidP="0053388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lang w:eastAsia="ru-RU"/>
                    </w:rPr>
                    <w:t>Избегающие контактов дети</w:t>
                  </w:r>
                  <w:r>
                    <w:rPr>
                      <w:rFonts w:ascii="Times New Roman" w:eastAsia="Times New Roman" w:hAnsi="Times New Roman"/>
                      <w:sz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- характеризуются замкнутостью, они предпочитают играть сами с собой, придумывая различные игры. С одной стороны, их труднее обучать игровой форме, с другой стороны – у них более развита фантазия, и задача родителей просто время от времени менять их игрушки, направляя развитие ребенка в нужное ему русло.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Не пытайтесь приучить их к коллективным играм – у таких детей в большом коллективе сразу же рассеивается внимание, появляется неспособность сосредоточиться, они отвечают невпопад. </w:t>
                  </w:r>
                </w:p>
                <w:p w:rsidR="00533884" w:rsidRDefault="00533884" w:rsidP="0053388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533884" w:rsidRDefault="00533884" w:rsidP="0053388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lang w:eastAsia="ru-RU"/>
                    </w:rPr>
                    <w:t>Застенчивые дети</w:t>
                  </w:r>
                  <w:r>
                    <w:rPr>
                      <w:rFonts w:ascii="Times New Roman" w:eastAsia="Times New Roman" w:hAnsi="Times New Roman"/>
                      <w:sz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– это дети с очень завышенной восприимчивостью окружающей среды. Даже простой контакт с незнакомым человеком способен вызвать у них шоковое состояние! Эти дети могут чувствовать на себе взгляд другого человека, быстро устают при большом скоплении людей, очень медленно привыкают к новому окружению.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Не вздумайте переводить такого ребенка из сада в сад, или из школы в школу! Новый коллектив может настолько отрицательно отразиться на ребенке, что он из успевающего ученика может превратиться в двоечника. </w:t>
                  </w:r>
                </w:p>
                <w:p w:rsidR="00533884" w:rsidRDefault="00533884" w:rsidP="0053388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533884" w:rsidRDefault="00533884" w:rsidP="0053388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lang w:eastAsia="ru-RU"/>
                    </w:rPr>
                    <w:t>Обидчивые дети</w:t>
                  </w:r>
                  <w:r>
                    <w:rPr>
                      <w:rFonts w:ascii="Times New Roman" w:eastAsia="Times New Roman" w:hAnsi="Times New Roman"/>
                      <w:sz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это дети с завышенной самооценкой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. Они способны обидеться даже на сообщение о том, что на улице идет дождь! С такими детьми очень тяжело найти контакт, чтобы избежать их постоянных обид.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Усилия родителей (и других воспитателей) должны быть направлены на выяснение причины обиды ребенка, ребенок должен самостоятельно убедиться в том, что его никто не хочет обидеть преднамеренно. </w:t>
                  </w:r>
                </w:p>
                <w:p w:rsidR="00533884" w:rsidRDefault="00533884" w:rsidP="0053388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533884" w:rsidRDefault="00533884" w:rsidP="0053388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 xml:space="preserve">     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lang w:eastAsia="ru-RU"/>
                    </w:rPr>
                    <w:t>Вспыльчивые дети</w:t>
                  </w:r>
                  <w:r>
                    <w:rPr>
                      <w:rFonts w:ascii="Times New Roman" w:eastAsia="Times New Roman" w:hAnsi="Times New Roman"/>
                      <w:sz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характеризуются настойчивостью в своем поведении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. Они стараются изменить то, что им не нравится с помощью движений. На любой раздражитель отвечают повышенной моторикой. Им, в первую очередь,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нужно помочь научиться думать и говорить, чтобы облекать свои мысли в словесную форму. </w:t>
                  </w:r>
                </w:p>
                <w:p w:rsidR="00533884" w:rsidRDefault="00533884" w:rsidP="0053388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533884" w:rsidRDefault="00533884" w:rsidP="0053388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lang w:eastAsia="ru-RU"/>
                    </w:rPr>
                    <w:t>Неуправляемые дети</w:t>
                  </w:r>
                  <w:r>
                    <w:rPr>
                      <w:rFonts w:ascii="Times New Roman" w:eastAsia="Times New Roman" w:hAnsi="Times New Roman"/>
                      <w:sz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– это дети, для которых не существует запретов. Посторонним кажется, что они не понимают слово «нельзя». Действительно, любой запрет для них является подпороговым раздражителем, и они его просто подсознательно не замечают.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Таким детям необходимо повторять запреты вновь и вновь, рискуя показаться окружающим ворчливым и недовольным родителем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а еще лучше переключить его внимание на что-то другое.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533884" w:rsidRDefault="00533884" w:rsidP="00533884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3884" w:rsidRPr="00533884" w:rsidRDefault="00533884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33884" w:rsidRDefault="00533884" w:rsidP="00533884"/>
    <w:p w:rsidR="00533884" w:rsidRDefault="00533884" w:rsidP="00533884"/>
    <w:p w:rsidR="00533884" w:rsidRDefault="00533884" w:rsidP="00533884"/>
    <w:p w:rsidR="00533884" w:rsidRDefault="00533884" w:rsidP="00533884"/>
    <w:p w:rsidR="00533884" w:rsidRDefault="00533884" w:rsidP="00533884"/>
    <w:p w:rsidR="00533884" w:rsidRDefault="00533884" w:rsidP="00533884"/>
    <w:p w:rsidR="00E22214" w:rsidRDefault="00E22214"/>
    <w:sectPr w:rsidR="00E2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BC"/>
    <w:rsid w:val="00533884"/>
    <w:rsid w:val="00D829BC"/>
    <w:rsid w:val="00E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8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8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5928</Characters>
  <Application>Microsoft Office Word</Application>
  <DocSecurity>0</DocSecurity>
  <Lines>49</Lines>
  <Paragraphs>13</Paragraphs>
  <ScaleCrop>false</ScaleCrop>
  <Company>X-Team Group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2011-11-22T14:03:00Z</dcterms:created>
  <dcterms:modified xsi:type="dcterms:W3CDTF">2011-11-22T14:05:00Z</dcterms:modified>
</cp:coreProperties>
</file>